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6D15" w:rsidRDefault="00B96D15" w:rsidP="00B96D15">
      <w:pPr>
        <w:pStyle w:val="Heading2"/>
        <w:shd w:val="clear" w:color="auto" w:fill="FFFFFF"/>
        <w:spacing w:before="0"/>
        <w:textAlignment w:val="baseline"/>
        <w:rPr>
          <w:rFonts w:ascii="ProximaNova-Semibold" w:hAnsi="ProximaNova-Semibold"/>
          <w:color w:val="222222"/>
          <w:sz w:val="40"/>
          <w:szCs w:val="40"/>
        </w:rPr>
      </w:pPr>
      <w:r>
        <w:rPr>
          <w:rStyle w:val="mw-headline"/>
          <w:rFonts w:ascii="ProximaNova-Semibold" w:hAnsi="ProximaNova-Semibold"/>
          <w:color w:val="222222"/>
          <w:sz w:val="40"/>
          <w:szCs w:val="40"/>
          <w:bdr w:val="none" w:sz="0" w:space="0" w:color="auto" w:frame="1"/>
        </w:rPr>
        <w:t>Touchstone 2.2: Create an Annotated Bibliography</w:t>
      </w:r>
    </w:p>
    <w:p w:rsidR="00B96D15" w:rsidRDefault="00B96D15" w:rsidP="00B96D15">
      <w:pPr>
        <w:pStyle w:val="Heading3"/>
        <w:shd w:val="clear" w:color="auto" w:fill="FFFFFF"/>
        <w:spacing w:before="0" w:beforeAutospacing="0" w:after="0" w:afterAutospacing="0"/>
        <w:textAlignment w:val="baseline"/>
        <w:rPr>
          <w:rFonts w:ascii="ProximaNova-Semibold" w:hAnsi="ProximaNova-Semibold"/>
          <w:color w:val="222222"/>
          <w:sz w:val="31"/>
          <w:szCs w:val="31"/>
        </w:rPr>
      </w:pPr>
      <w:bookmarkStart w:id="0" w:name="Overview"/>
      <w:bookmarkEnd w:id="0"/>
      <w:r>
        <w:rPr>
          <w:rStyle w:val="mw-headline"/>
          <w:rFonts w:ascii="ProximaNova-Semibold" w:hAnsi="ProximaNova-Semibold"/>
          <w:color w:val="222222"/>
          <w:sz w:val="31"/>
          <w:szCs w:val="31"/>
          <w:bdr w:val="none" w:sz="0" w:space="0" w:color="auto" w:frame="1"/>
        </w:rPr>
        <w:t>Overview</w:t>
      </w:r>
    </w:p>
    <w:p w:rsidR="00B96D15" w:rsidRDefault="00B96D15" w:rsidP="00B96D15">
      <w:pPr>
        <w:textAlignment w:val="baseline"/>
        <w:rPr>
          <w:rFonts w:ascii="ProximaNova-Semibold" w:eastAsia="Times New Roman" w:hAnsi="ProximaNova-Semibold" w:cs="Times New Roman"/>
          <w:color w:val="222222"/>
          <w:kern w:val="0"/>
          <w:sz w:val="26"/>
          <w:szCs w:val="26"/>
          <w:bdr w:val="none" w:sz="0" w:space="0" w:color="auto" w:frame="1"/>
          <w14:ligatures w14:val="none"/>
        </w:rPr>
      </w:pPr>
    </w:p>
    <w:p w:rsidR="00B96D15" w:rsidRPr="00B96D15" w:rsidRDefault="00B96D15" w:rsidP="00B96D15">
      <w:pPr>
        <w:textAlignment w:val="baseline"/>
        <w:rPr>
          <w:rFonts w:ascii="ProximaNova-Regular" w:eastAsia="Times New Roman" w:hAnsi="ProximaNova-Regular" w:cs="Times New Roman"/>
          <w:color w:val="222222"/>
          <w:kern w:val="0"/>
          <w:sz w:val="26"/>
          <w:szCs w:val="26"/>
          <w14:ligatures w14:val="none"/>
        </w:rPr>
      </w:pPr>
      <w:r w:rsidRPr="00B96D15">
        <w:rPr>
          <w:rFonts w:ascii="ProximaNova-Semibold" w:eastAsia="Times New Roman" w:hAnsi="ProximaNova-Semibold" w:cs="Times New Roman"/>
          <w:color w:val="222222"/>
          <w:kern w:val="0"/>
          <w:sz w:val="26"/>
          <w:szCs w:val="26"/>
          <w:bdr w:val="none" w:sz="0" w:space="0" w:color="auto" w:frame="1"/>
          <w14:ligatures w14:val="none"/>
        </w:rPr>
        <w:t>What You Will Learn:</w:t>
      </w:r>
      <w:r w:rsidRPr="00B96D15">
        <w:rPr>
          <w:rFonts w:ascii="ProximaNova-Regular" w:eastAsia="Times New Roman" w:hAnsi="ProximaNova-Regular" w:cs="Times New Roman"/>
          <w:color w:val="222222"/>
          <w:kern w:val="0"/>
          <w:sz w:val="26"/>
          <w:szCs w:val="26"/>
          <w14:ligatures w14:val="none"/>
        </w:rPr>
        <w:t> You will learn how to select credible academic sources and plan how you will use them to support your argument. By completing this Touchstone, you’ll be better prepared to write a well-supported, ethical, and persuasive final essay.</w:t>
      </w:r>
      <w:r w:rsidRPr="00B96D15">
        <w:rPr>
          <w:rFonts w:ascii="ProximaNova-Regular" w:eastAsia="Times New Roman" w:hAnsi="ProximaNova-Regular" w:cs="Times New Roman"/>
          <w:color w:val="222222"/>
          <w:kern w:val="0"/>
          <w:sz w:val="26"/>
          <w:szCs w:val="26"/>
          <w14:ligatures w14:val="none"/>
        </w:rPr>
        <w:br/>
      </w:r>
      <w:r w:rsidRPr="00B96D15">
        <w:rPr>
          <w:rFonts w:ascii="ProximaNova-Regular" w:eastAsia="Times New Roman" w:hAnsi="ProximaNova-Regular" w:cs="Times New Roman"/>
          <w:color w:val="222222"/>
          <w:kern w:val="0"/>
          <w:sz w:val="26"/>
          <w:szCs w:val="26"/>
          <w14:ligatures w14:val="none"/>
        </w:rPr>
        <w:br/>
      </w:r>
      <w:r w:rsidRPr="00B96D15">
        <w:rPr>
          <w:rFonts w:ascii="ProximaNova-Semibold" w:eastAsia="Times New Roman" w:hAnsi="ProximaNova-Semibold" w:cs="Times New Roman"/>
          <w:color w:val="222222"/>
          <w:kern w:val="0"/>
          <w:sz w:val="26"/>
          <w:szCs w:val="26"/>
          <w:bdr w:val="none" w:sz="0" w:space="0" w:color="auto" w:frame="1"/>
          <w14:ligatures w14:val="none"/>
        </w:rPr>
        <w:t>Why It Matters:</w:t>
      </w:r>
      <w:r w:rsidRPr="00B96D15">
        <w:rPr>
          <w:rFonts w:ascii="ProximaNova-Regular" w:eastAsia="Times New Roman" w:hAnsi="ProximaNova-Regular" w:cs="Times New Roman"/>
          <w:color w:val="222222"/>
          <w:kern w:val="0"/>
          <w:sz w:val="26"/>
          <w:szCs w:val="26"/>
          <w14:ligatures w14:val="none"/>
        </w:rPr>
        <w:t> A strong argument is built on evidence, such as facts and data found in credible sources. By creating an annotated bibliography, you will practice identifying trustworthy sources and planning how to use them. These skills are essential for writing academic papers and for evaluating information in your daily life.</w:t>
      </w:r>
      <w:r w:rsidRPr="00B96D15">
        <w:rPr>
          <w:rFonts w:ascii="ProximaNova-Regular" w:eastAsia="Times New Roman" w:hAnsi="ProximaNova-Regular" w:cs="Times New Roman"/>
          <w:color w:val="222222"/>
          <w:kern w:val="0"/>
          <w:sz w:val="26"/>
          <w:szCs w:val="26"/>
          <w14:ligatures w14:val="none"/>
        </w:rPr>
        <w:br/>
      </w:r>
      <w:r w:rsidRPr="00B96D15">
        <w:rPr>
          <w:rFonts w:ascii="ProximaNova-Regular" w:eastAsia="Times New Roman" w:hAnsi="ProximaNova-Regular" w:cs="Times New Roman"/>
          <w:color w:val="222222"/>
          <w:kern w:val="0"/>
          <w:sz w:val="26"/>
          <w:szCs w:val="26"/>
          <w14:ligatures w14:val="none"/>
        </w:rPr>
        <w:br/>
      </w:r>
      <w:r w:rsidRPr="00B96D15">
        <w:rPr>
          <w:rFonts w:ascii="ProximaNova-Semibold" w:eastAsia="Times New Roman" w:hAnsi="ProximaNova-Semibold" w:cs="Times New Roman"/>
          <w:color w:val="222222"/>
          <w:kern w:val="0"/>
          <w:sz w:val="26"/>
          <w:szCs w:val="26"/>
          <w:bdr w:val="none" w:sz="0" w:space="0" w:color="auto" w:frame="1"/>
          <w14:ligatures w14:val="none"/>
        </w:rPr>
        <w:t>What You Will Hand In:</w:t>
      </w:r>
      <w:r w:rsidRPr="00B96D15">
        <w:rPr>
          <w:rFonts w:ascii="ProximaNova-Regular" w:eastAsia="Times New Roman" w:hAnsi="ProximaNova-Regular" w:cs="Times New Roman"/>
          <w:color w:val="222222"/>
          <w:kern w:val="0"/>
          <w:sz w:val="26"/>
          <w:szCs w:val="26"/>
          <w14:ligatures w14:val="none"/>
        </w:rPr>
        <w:t> A 2–3-page annotated bibliography that includes:</w:t>
      </w:r>
    </w:p>
    <w:p w:rsidR="00B96D15" w:rsidRPr="00B96D15" w:rsidRDefault="00B96D15" w:rsidP="00B96D15">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A list of 5-7 credible sources related to your topic, formatted in APA style</w:t>
      </w:r>
    </w:p>
    <w:p w:rsidR="00B96D15" w:rsidRPr="00B96D15" w:rsidRDefault="00B96D15" w:rsidP="00B96D15">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A short annotation (one paragraph) for each source that explains your plan for how to use the source in your argumentative essay</w:t>
      </w:r>
    </w:p>
    <w:p w:rsidR="00B96D15" w:rsidRPr="00B96D15" w:rsidRDefault="00B96D15" w:rsidP="00B96D15">
      <w:pPr>
        <w:numPr>
          <w:ilvl w:val="0"/>
          <w:numId w:val="1"/>
        </w:numPr>
        <w:ind w:left="1002" w:right="706"/>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At least one source that you can use for your counterargument</w:t>
      </w:r>
    </w:p>
    <w:p w:rsidR="00B96D15" w:rsidRPr="00B96D15" w:rsidRDefault="00B96D15" w:rsidP="00B96D15">
      <w:pPr>
        <w:textAlignment w:val="baseline"/>
        <w:rPr>
          <w:rFonts w:ascii="ProximaNova-Regular" w:eastAsia="Times New Roman" w:hAnsi="ProximaNova-Regular" w:cs="Times New Roman"/>
          <w:color w:val="222222"/>
          <w:kern w:val="0"/>
          <w:sz w:val="26"/>
          <w:szCs w:val="26"/>
          <w14:ligatures w14:val="none"/>
        </w:rPr>
      </w:pPr>
      <w:r w:rsidRPr="00B96D15">
        <w:rPr>
          <w:rFonts w:ascii="ProximaNova-Semibold" w:eastAsia="Times New Roman" w:hAnsi="ProximaNova-Semibold" w:cs="Times New Roman"/>
          <w:color w:val="222222"/>
          <w:kern w:val="0"/>
          <w:sz w:val="26"/>
          <w:szCs w:val="26"/>
          <w:bdr w:val="none" w:sz="0" w:space="0" w:color="auto" w:frame="1"/>
          <w14:ligatures w14:val="none"/>
        </w:rPr>
        <w:t>Keys to Success:</w:t>
      </w:r>
    </w:p>
    <w:p w:rsidR="00B96D15" w:rsidRPr="00B96D15" w:rsidRDefault="00B96D15" w:rsidP="00B96D15">
      <w:pPr>
        <w:numPr>
          <w:ilvl w:val="0"/>
          <w:numId w:val="2"/>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Your topic should be the same as in Touchstone 2.1. You’ll keep writing about the same topic for your first draft and final essay.</w:t>
      </w:r>
    </w:p>
    <w:p w:rsidR="00B96D15" w:rsidRPr="00B96D15" w:rsidRDefault="00B96D15" w:rsidP="00B96D15">
      <w:pPr>
        <w:numPr>
          <w:ilvl w:val="0"/>
          <w:numId w:val="2"/>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As this assignment builds on Touchstone 2.1, you must receive graded feedback on that Touchstone before you can submit your annotated bibliography.</w:t>
      </w:r>
    </w:p>
    <w:p w:rsidR="00B96D15" w:rsidRPr="00B96D15" w:rsidRDefault="00B96D15" w:rsidP="00B96D15">
      <w:pPr>
        <w:numPr>
          <w:ilvl w:val="0"/>
          <w:numId w:val="2"/>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Choose sources that are clearly relevant to your topic and purpose.</w:t>
      </w:r>
    </w:p>
    <w:p w:rsidR="00B96D15" w:rsidRPr="00B96D15" w:rsidRDefault="00B96D15" w:rsidP="00B96D15">
      <w:pPr>
        <w:numPr>
          <w:ilvl w:val="0"/>
          <w:numId w:val="2"/>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Write clear, specific, and original annotations that explain how each source supports a specific point in your essay.</w:t>
      </w:r>
    </w:p>
    <w:p w:rsidR="00B96D15" w:rsidRPr="00B96D15" w:rsidRDefault="00B96D15" w:rsidP="00B96D15">
      <w:pPr>
        <w:numPr>
          <w:ilvl w:val="0"/>
          <w:numId w:val="2"/>
        </w:numPr>
        <w:ind w:left="1002" w:right="706"/>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Use APA to correctly format your references, arranged in alphabetical order by the first author’s last name.</w:t>
      </w:r>
    </w:p>
    <w:p w:rsidR="00B96D15" w:rsidRDefault="00B96D15" w:rsidP="00B96D15">
      <w:pPr>
        <w:shd w:val="clear" w:color="auto" w:fill="FFFFFF"/>
        <w:textAlignment w:val="baseline"/>
        <w:outlineLvl w:val="2"/>
        <w:rPr>
          <w:rFonts w:ascii="ProximaNova-Semibold" w:eastAsia="Times New Roman" w:hAnsi="ProximaNova-Semibold" w:cs="Times New Roman"/>
          <w:color w:val="222222"/>
          <w:kern w:val="0"/>
          <w:sz w:val="26"/>
          <w:szCs w:val="26"/>
          <w:bdr w:val="none" w:sz="0" w:space="0" w:color="auto" w:frame="1"/>
          <w14:ligatures w14:val="none"/>
        </w:rPr>
      </w:pPr>
      <w:bookmarkStart w:id="1" w:name="Instructions"/>
      <w:bookmarkEnd w:id="1"/>
    </w:p>
    <w:p w:rsidR="00B96D15" w:rsidRPr="00B96D15" w:rsidRDefault="00B96D15" w:rsidP="00B96D15">
      <w:pPr>
        <w:shd w:val="clear" w:color="auto" w:fill="FFFFFF"/>
        <w:textAlignment w:val="baseline"/>
        <w:outlineLvl w:val="2"/>
        <w:rPr>
          <w:rFonts w:ascii="ProximaNova-Semibold" w:eastAsia="Times New Roman" w:hAnsi="ProximaNova-Semibold" w:cs="Times New Roman"/>
          <w:b/>
          <w:bCs/>
          <w:color w:val="222222"/>
          <w:kern w:val="0"/>
          <w:sz w:val="31"/>
          <w:szCs w:val="31"/>
          <w14:ligatures w14:val="none"/>
        </w:rPr>
      </w:pPr>
      <w:r w:rsidRPr="00B96D15">
        <w:rPr>
          <w:rFonts w:ascii="ProximaNova-Semibold" w:eastAsia="Times New Roman" w:hAnsi="ProximaNova-Semibold" w:cs="Times New Roman"/>
          <w:b/>
          <w:bCs/>
          <w:color w:val="222222"/>
          <w:kern w:val="0"/>
          <w:sz w:val="31"/>
          <w:szCs w:val="31"/>
          <w:bdr w:val="none" w:sz="0" w:space="0" w:color="auto" w:frame="1"/>
          <w14:ligatures w14:val="none"/>
        </w:rPr>
        <w:t>Instructions</w:t>
      </w:r>
    </w:p>
    <w:p w:rsidR="00B96D15" w:rsidRPr="00B96D15" w:rsidRDefault="00B96D15" w:rsidP="00B96D15">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B96D15">
        <w:rPr>
          <w:rFonts w:ascii="ProximaNova-Semibold" w:eastAsia="Times New Roman" w:hAnsi="ProximaNova-Semibold" w:cs="Times New Roman"/>
          <w:color w:val="222222"/>
          <w:kern w:val="0"/>
          <w:sz w:val="26"/>
          <w:szCs w:val="26"/>
          <w:bdr w:val="none" w:sz="0" w:space="0" w:color="auto" w:frame="1"/>
          <w14:ligatures w14:val="none"/>
        </w:rPr>
        <w:t>Step 1: Research Your Topic (From Touchtone 2.1)</w:t>
      </w:r>
    </w:p>
    <w:p w:rsidR="00B96D15" w:rsidRPr="00B96D15" w:rsidRDefault="00B96D15" w:rsidP="00B96D15">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Use library databases or publicly available academic sources.</w:t>
      </w:r>
    </w:p>
    <w:p w:rsidR="00B96D15" w:rsidRPr="00B96D15" w:rsidRDefault="00B96D15" w:rsidP="00B96D15">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Look for current, credible, and relevant articles from journals, books, or reputable websites.</w:t>
      </w:r>
    </w:p>
    <w:p w:rsidR="00B96D15" w:rsidRPr="00B96D15" w:rsidRDefault="00B96D15" w:rsidP="00B96D15">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Locate more articles than you need so you can use the ones that are most relevant to your research question.</w:t>
      </w:r>
    </w:p>
    <w:p w:rsidR="00B96D15" w:rsidRPr="00B96D15" w:rsidRDefault="00B96D15" w:rsidP="00B96D15">
      <w:pPr>
        <w:numPr>
          <w:ilvl w:val="0"/>
          <w:numId w:val="4"/>
        </w:num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Keep good notes for the articles you find and your reason for selecting or rejecting each one. This will serve as a draft of your bibliography and save you time when you write your essay!</w:t>
      </w:r>
    </w:p>
    <w:p w:rsidR="00B96D15" w:rsidRDefault="00B96D15" w:rsidP="00B96D15">
      <w:pPr>
        <w:shd w:val="clear" w:color="auto" w:fill="FFFFFF"/>
        <w:textAlignment w:val="baseline"/>
        <w:rPr>
          <w:rFonts w:ascii="ProximaNova-Regular" w:eastAsia="Times New Roman" w:hAnsi="ProximaNova-Regular" w:cs="Times New Roman"/>
          <w:color w:val="222222"/>
          <w:kern w:val="0"/>
          <w:sz w:val="26"/>
          <w:szCs w:val="26"/>
          <w14:ligatures w14:val="none"/>
        </w:rPr>
      </w:pPr>
    </w:p>
    <w:p w:rsidR="00B96D15" w:rsidRPr="00B96D15" w:rsidRDefault="00B96D15" w:rsidP="00B96D15">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B96D15">
        <w:rPr>
          <w:rFonts w:ascii="ProximaNova-Semibold" w:eastAsia="Times New Roman" w:hAnsi="ProximaNova-Semibold" w:cs="Times New Roman"/>
          <w:color w:val="222222"/>
          <w:kern w:val="0"/>
          <w:sz w:val="26"/>
          <w:szCs w:val="26"/>
          <w:bdr w:val="none" w:sz="0" w:space="0" w:color="auto" w:frame="1"/>
          <w14:ligatures w14:val="none"/>
        </w:rPr>
        <w:t>Step 2. Write Your Annotated Bibliography</w:t>
      </w:r>
    </w:p>
    <w:p w:rsidR="00B96D15" w:rsidRPr="00B96D15" w:rsidRDefault="00B96D15" w:rsidP="00B96D15">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For each of the sources:</w:t>
      </w:r>
    </w:p>
    <w:p w:rsidR="00B96D15" w:rsidRPr="00B96D15" w:rsidRDefault="00B96D15" w:rsidP="00B96D15">
      <w:pPr>
        <w:numPr>
          <w:ilvl w:val="0"/>
          <w:numId w:val="5"/>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lastRenderedPageBreak/>
        <w:t>Provide the full reference in APA style in alphabetical order by author’s last name.</w:t>
      </w:r>
    </w:p>
    <w:p w:rsidR="00B96D15" w:rsidRPr="00B96D15" w:rsidRDefault="00B96D15" w:rsidP="00B96D15">
      <w:pPr>
        <w:numPr>
          <w:ilvl w:val="0"/>
          <w:numId w:val="5"/>
        </w:num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Below the reference, write a paragraph that includes:</w:t>
      </w:r>
    </w:p>
    <w:p w:rsidR="00B96D15" w:rsidRPr="00B96D15" w:rsidRDefault="00B96D15" w:rsidP="00B96D15">
      <w:pPr>
        <w:numPr>
          <w:ilvl w:val="1"/>
          <w:numId w:val="5"/>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A summary of the source, detailing the topic(s), major arguments and claims, and main ideas discussed.</w:t>
      </w:r>
    </w:p>
    <w:p w:rsidR="00B96D15" w:rsidRPr="00B96D15" w:rsidRDefault="00B96D15" w:rsidP="00B96D15">
      <w:pPr>
        <w:numPr>
          <w:ilvl w:val="1"/>
          <w:numId w:val="5"/>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An evaluation of the source’s usefulness to your argument, its validity, its reliability, and any bias present. When you evaluate sources, you discuss the authors and their credentials, any agendas present, and the sources’ goals.</w:t>
      </w:r>
    </w:p>
    <w:p w:rsidR="00B96D15" w:rsidRPr="00B96D15" w:rsidRDefault="00B96D15" w:rsidP="00B96D15">
      <w:pPr>
        <w:numPr>
          <w:ilvl w:val="1"/>
          <w:numId w:val="5"/>
        </w:numPr>
        <w:shd w:val="clear" w:color="auto" w:fill="FFFFFF"/>
        <w:ind w:left="1835"/>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Your ideas for how the source fits into the puzzle of your research project. You will examine how it shapes your argument and influences your thinking about the topic.</w:t>
      </w:r>
    </w:p>
    <w:p w:rsidR="00B96D15" w:rsidRPr="00B96D15" w:rsidRDefault="00B96D15" w:rsidP="00B96D15">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Remember that one of the sources should be used to support the counterargument.</w:t>
      </w:r>
    </w:p>
    <w:p w:rsidR="00B96D15" w:rsidRPr="00B96D15" w:rsidRDefault="00B96D15" w:rsidP="00B96D15">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B96D15">
        <w:rPr>
          <w:rFonts w:ascii="ProximaNova-Semibold" w:eastAsia="Times New Roman" w:hAnsi="ProximaNova-Semibold" w:cs="Times New Roman"/>
          <w:color w:val="222222"/>
          <w:kern w:val="0"/>
          <w:sz w:val="26"/>
          <w:szCs w:val="26"/>
          <w:bdr w:val="none" w:sz="0" w:space="0" w:color="auto" w:frame="1"/>
          <w14:ligatures w14:val="none"/>
        </w:rPr>
        <w:t>Step 3: Review and Submit</w:t>
      </w:r>
    </w:p>
    <w:p w:rsidR="00B96D15" w:rsidRDefault="00B96D15" w:rsidP="00B96D15">
      <w:pPr>
        <w:numPr>
          <w:ilvl w:val="0"/>
          <w:numId w:val="6"/>
        </w:num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r w:rsidRPr="00B96D15">
        <w:rPr>
          <w:rFonts w:ascii="ProximaNova-Regular" w:eastAsia="Times New Roman" w:hAnsi="ProximaNova-Regular" w:cs="Times New Roman"/>
          <w:color w:val="222222"/>
          <w:kern w:val="0"/>
          <w:sz w:val="26"/>
          <w:szCs w:val="26"/>
          <w14:ligatures w14:val="none"/>
        </w:rPr>
        <w:t>Review the rubric to confirm that you have met all the requirements of the Touchstone. Once you are happy with it, you can submit it as a Microsoft Word (.doc or .docx) file. Your submission must include your name, the name of the course, the date, and the title of your assignment.</w:t>
      </w:r>
    </w:p>
    <w:p w:rsidR="00B96D15" w:rsidRDefault="00B96D15" w:rsidP="00B96D15">
      <w:pPr>
        <w:shd w:val="clear" w:color="auto" w:fill="FFFFFF"/>
        <w:textAlignment w:val="baseline"/>
        <w:rPr>
          <w:rFonts w:ascii="ProximaNova-Regular" w:eastAsia="Times New Roman" w:hAnsi="ProximaNova-Regular" w:cs="Times New Roman"/>
          <w:color w:val="222222"/>
          <w:kern w:val="0"/>
          <w:sz w:val="26"/>
          <w:szCs w:val="26"/>
          <w14:ligatures w14:val="none"/>
        </w:rPr>
      </w:pPr>
    </w:p>
    <w:p w:rsidR="00B96D15" w:rsidRPr="00B96D15" w:rsidRDefault="00B96D15" w:rsidP="00B96D15">
      <w:pPr>
        <w:shd w:val="clear" w:color="auto" w:fill="FFFFFF"/>
        <w:textAlignment w:val="baseline"/>
        <w:outlineLvl w:val="2"/>
        <w:rPr>
          <w:rFonts w:ascii="ProximaNova-Semibold" w:eastAsia="Times New Roman" w:hAnsi="ProximaNova-Semibold" w:cs="Times New Roman"/>
          <w:b/>
          <w:bCs/>
          <w:color w:val="222222"/>
          <w:kern w:val="0"/>
          <w:sz w:val="31"/>
          <w:szCs w:val="31"/>
          <w14:ligatures w14:val="none"/>
        </w:rPr>
      </w:pPr>
      <w:r w:rsidRPr="00B96D15">
        <w:rPr>
          <w:rFonts w:ascii="ProximaNova-Semibold" w:eastAsia="Times New Roman" w:hAnsi="ProximaNova-Semibold" w:cs="Times New Roman"/>
          <w:b/>
          <w:bCs/>
          <w:color w:val="222222"/>
          <w:kern w:val="0"/>
          <w:sz w:val="31"/>
          <w:szCs w:val="31"/>
          <w:bdr w:val="none" w:sz="0" w:space="0" w:color="auto" w:frame="1"/>
          <w14:ligatures w14:val="none"/>
        </w:rPr>
        <w:t>Rubric</w:t>
      </w:r>
    </w:p>
    <w:tbl>
      <w:tblPr>
        <w:tblW w:w="11790" w:type="dxa"/>
        <w:tblCellSpacing w:w="15" w:type="dxa"/>
        <w:tblInd w:w="-1260" w:type="dxa"/>
        <w:tblCellMar>
          <w:left w:w="0" w:type="dxa"/>
          <w:right w:w="0" w:type="dxa"/>
        </w:tblCellMar>
        <w:tblLook w:val="04A0" w:firstRow="1" w:lastRow="0" w:firstColumn="1" w:lastColumn="0" w:noHBand="0" w:noVBand="1"/>
      </w:tblPr>
      <w:tblGrid>
        <w:gridCol w:w="1699"/>
        <w:gridCol w:w="1967"/>
        <w:gridCol w:w="1955"/>
        <w:gridCol w:w="1882"/>
        <w:gridCol w:w="2323"/>
        <w:gridCol w:w="1964"/>
      </w:tblGrid>
      <w:tr w:rsidR="00B96D15" w:rsidRPr="00B96D15" w:rsidTr="00B96D15">
        <w:trPr>
          <w:tblHeader/>
          <w:tblCellSpacing w:w="15" w:type="dxa"/>
        </w:trPr>
        <w:tc>
          <w:tcPr>
            <w:tcW w:w="1654" w:type="dxa"/>
            <w:tcBorders>
              <w:top w:val="nil"/>
              <w:left w:val="nil"/>
              <w:bottom w:val="nil"/>
              <w:right w:val="nil"/>
            </w:tcBorders>
            <w:tcMar>
              <w:top w:w="200" w:type="dxa"/>
              <w:left w:w="100" w:type="dxa"/>
              <w:bottom w:w="200" w:type="dxa"/>
              <w:right w:w="100" w:type="dxa"/>
            </w:tcMar>
            <w:vAlign w:val="bottom"/>
            <w:hideMark/>
          </w:tcPr>
          <w:p w:rsidR="00B96D15" w:rsidRPr="00B96D15" w:rsidRDefault="00B96D15" w:rsidP="00B96D15">
            <w:pPr>
              <w:rPr>
                <w:rFonts w:ascii="ProximaNova-Semibold" w:eastAsia="Times New Roman" w:hAnsi="ProximaNova-Semibold" w:cs="Times New Roman"/>
                <w:b/>
                <w:bCs/>
                <w:color w:val="000000" w:themeColor="text1"/>
                <w:kern w:val="0"/>
                <w:sz w:val="30"/>
                <w:szCs w:val="30"/>
                <w14:ligatures w14:val="none"/>
              </w:rPr>
            </w:pPr>
            <w:r w:rsidRPr="00B96D15">
              <w:rPr>
                <w:rFonts w:ascii="ProximaNova-Semibold" w:eastAsia="Times New Roman" w:hAnsi="ProximaNova-Semibold" w:cs="Times New Roman"/>
                <w:b/>
                <w:bCs/>
                <w:color w:val="000000" w:themeColor="text1"/>
                <w:kern w:val="0"/>
                <w:sz w:val="30"/>
                <w:szCs w:val="30"/>
                <w14:ligatures w14:val="none"/>
              </w:rPr>
              <w:t> </w:t>
            </w:r>
          </w:p>
        </w:tc>
        <w:tc>
          <w:tcPr>
            <w:tcW w:w="1937" w:type="dxa"/>
            <w:tcBorders>
              <w:top w:val="nil"/>
              <w:left w:val="nil"/>
              <w:bottom w:val="nil"/>
              <w:right w:val="nil"/>
            </w:tcBorders>
            <w:tcMar>
              <w:top w:w="200" w:type="dxa"/>
              <w:left w:w="100" w:type="dxa"/>
              <w:bottom w:w="200" w:type="dxa"/>
              <w:right w:w="100" w:type="dxa"/>
            </w:tcMar>
            <w:vAlign w:val="bottom"/>
            <w:hideMark/>
          </w:tcPr>
          <w:p w:rsidR="00B96D15" w:rsidRPr="00B96D15" w:rsidRDefault="00B96D15" w:rsidP="00B96D15">
            <w:pPr>
              <w:rPr>
                <w:rFonts w:ascii="ProximaNova-Semibold" w:eastAsia="Times New Roman" w:hAnsi="ProximaNova-Semibold" w:cs="Times New Roman"/>
                <w:b/>
                <w:bCs/>
                <w:color w:val="000000" w:themeColor="text1"/>
                <w:kern w:val="0"/>
                <w:sz w:val="30"/>
                <w:szCs w:val="30"/>
                <w14:ligatures w14:val="none"/>
              </w:rPr>
            </w:pPr>
            <w:r w:rsidRPr="00B96D15">
              <w:rPr>
                <w:rFonts w:ascii="ProximaNova-Semibold" w:eastAsia="Times New Roman" w:hAnsi="ProximaNova-Semibold" w:cs="Times New Roman"/>
                <w:b/>
                <w:bCs/>
                <w:color w:val="000000" w:themeColor="text1"/>
                <w:kern w:val="0"/>
                <w:sz w:val="30"/>
                <w:szCs w:val="30"/>
                <w14:ligatures w14:val="none"/>
              </w:rPr>
              <w:t>Advanced (100%)</w:t>
            </w:r>
          </w:p>
        </w:tc>
        <w:tc>
          <w:tcPr>
            <w:tcW w:w="1925" w:type="dxa"/>
            <w:tcBorders>
              <w:top w:val="nil"/>
              <w:left w:val="nil"/>
              <w:bottom w:val="nil"/>
              <w:right w:val="nil"/>
            </w:tcBorders>
            <w:tcMar>
              <w:top w:w="200" w:type="dxa"/>
              <w:left w:w="100" w:type="dxa"/>
              <w:bottom w:w="200" w:type="dxa"/>
              <w:right w:w="100" w:type="dxa"/>
            </w:tcMar>
            <w:vAlign w:val="bottom"/>
            <w:hideMark/>
          </w:tcPr>
          <w:p w:rsidR="00B96D15" w:rsidRPr="00B96D15" w:rsidRDefault="00B96D15" w:rsidP="00B96D15">
            <w:pPr>
              <w:rPr>
                <w:rFonts w:ascii="ProximaNova-Semibold" w:eastAsia="Times New Roman" w:hAnsi="ProximaNova-Semibold" w:cs="Times New Roman"/>
                <w:b/>
                <w:bCs/>
                <w:color w:val="000000" w:themeColor="text1"/>
                <w:kern w:val="0"/>
                <w:sz w:val="30"/>
                <w:szCs w:val="30"/>
                <w14:ligatures w14:val="none"/>
              </w:rPr>
            </w:pPr>
            <w:r w:rsidRPr="00B96D15">
              <w:rPr>
                <w:rFonts w:ascii="ProximaNova-Semibold" w:eastAsia="Times New Roman" w:hAnsi="ProximaNova-Semibold" w:cs="Times New Roman"/>
                <w:b/>
                <w:bCs/>
                <w:color w:val="000000" w:themeColor="text1"/>
                <w:kern w:val="0"/>
                <w:sz w:val="30"/>
                <w:szCs w:val="30"/>
                <w14:ligatures w14:val="none"/>
              </w:rPr>
              <w:t>Proficient (85%)</w:t>
            </w:r>
          </w:p>
        </w:tc>
        <w:tc>
          <w:tcPr>
            <w:tcW w:w="1852" w:type="dxa"/>
            <w:tcBorders>
              <w:top w:val="nil"/>
              <w:left w:val="nil"/>
              <w:bottom w:val="nil"/>
              <w:right w:val="nil"/>
            </w:tcBorders>
            <w:tcMar>
              <w:top w:w="200" w:type="dxa"/>
              <w:left w:w="100" w:type="dxa"/>
              <w:bottom w:w="200" w:type="dxa"/>
              <w:right w:w="100" w:type="dxa"/>
            </w:tcMar>
            <w:vAlign w:val="bottom"/>
            <w:hideMark/>
          </w:tcPr>
          <w:p w:rsidR="00B96D15" w:rsidRPr="00B96D15" w:rsidRDefault="00B96D15" w:rsidP="00B96D15">
            <w:pPr>
              <w:rPr>
                <w:rFonts w:ascii="ProximaNova-Semibold" w:eastAsia="Times New Roman" w:hAnsi="ProximaNova-Semibold" w:cs="Times New Roman"/>
                <w:b/>
                <w:bCs/>
                <w:color w:val="000000" w:themeColor="text1"/>
                <w:kern w:val="0"/>
                <w:sz w:val="30"/>
                <w:szCs w:val="30"/>
                <w14:ligatures w14:val="none"/>
              </w:rPr>
            </w:pPr>
            <w:r w:rsidRPr="00B96D15">
              <w:rPr>
                <w:rFonts w:ascii="ProximaNova-Semibold" w:eastAsia="Times New Roman" w:hAnsi="ProximaNova-Semibold" w:cs="Times New Roman"/>
                <w:b/>
                <w:bCs/>
                <w:color w:val="000000" w:themeColor="text1"/>
                <w:kern w:val="0"/>
                <w:sz w:val="30"/>
                <w:szCs w:val="30"/>
                <w14:ligatures w14:val="none"/>
              </w:rPr>
              <w:t>Acceptable (75%)</w:t>
            </w:r>
          </w:p>
        </w:tc>
        <w:tc>
          <w:tcPr>
            <w:tcW w:w="2293" w:type="dxa"/>
            <w:tcBorders>
              <w:top w:val="nil"/>
              <w:left w:val="nil"/>
              <w:bottom w:val="nil"/>
              <w:right w:val="nil"/>
            </w:tcBorders>
            <w:tcMar>
              <w:top w:w="200" w:type="dxa"/>
              <w:left w:w="100" w:type="dxa"/>
              <w:bottom w:w="200" w:type="dxa"/>
              <w:right w:w="100" w:type="dxa"/>
            </w:tcMar>
            <w:vAlign w:val="bottom"/>
            <w:hideMark/>
          </w:tcPr>
          <w:p w:rsidR="00B96D15" w:rsidRPr="00B96D15" w:rsidRDefault="00B96D15" w:rsidP="00B96D15">
            <w:pPr>
              <w:rPr>
                <w:rFonts w:ascii="ProximaNova-Semibold" w:eastAsia="Times New Roman" w:hAnsi="ProximaNova-Semibold" w:cs="Times New Roman"/>
                <w:b/>
                <w:bCs/>
                <w:color w:val="000000" w:themeColor="text1"/>
                <w:kern w:val="0"/>
                <w:sz w:val="30"/>
                <w:szCs w:val="30"/>
                <w14:ligatures w14:val="none"/>
              </w:rPr>
            </w:pPr>
            <w:r w:rsidRPr="00B96D15">
              <w:rPr>
                <w:rFonts w:ascii="ProximaNova-Semibold" w:eastAsia="Times New Roman" w:hAnsi="ProximaNova-Semibold" w:cs="Times New Roman"/>
                <w:b/>
                <w:bCs/>
                <w:color w:val="000000" w:themeColor="text1"/>
                <w:kern w:val="0"/>
                <w:sz w:val="30"/>
                <w:szCs w:val="30"/>
                <w14:ligatures w14:val="none"/>
              </w:rPr>
              <w:t>Needs Improvement (50%)</w:t>
            </w:r>
          </w:p>
        </w:tc>
        <w:tc>
          <w:tcPr>
            <w:tcW w:w="1919" w:type="dxa"/>
            <w:tcBorders>
              <w:top w:val="nil"/>
              <w:left w:val="nil"/>
              <w:bottom w:val="nil"/>
              <w:right w:val="nil"/>
            </w:tcBorders>
            <w:tcMar>
              <w:top w:w="200" w:type="dxa"/>
              <w:left w:w="100" w:type="dxa"/>
              <w:bottom w:w="200" w:type="dxa"/>
              <w:right w:w="100" w:type="dxa"/>
            </w:tcMar>
            <w:vAlign w:val="bottom"/>
            <w:hideMark/>
          </w:tcPr>
          <w:p w:rsidR="00B96D15" w:rsidRPr="00B96D15" w:rsidRDefault="00B96D15" w:rsidP="00B96D15">
            <w:pPr>
              <w:rPr>
                <w:rFonts w:ascii="ProximaNova-Semibold" w:eastAsia="Times New Roman" w:hAnsi="ProximaNova-Semibold" w:cs="Times New Roman"/>
                <w:b/>
                <w:bCs/>
                <w:color w:val="000000" w:themeColor="text1"/>
                <w:kern w:val="0"/>
                <w:sz w:val="30"/>
                <w:szCs w:val="30"/>
                <w14:ligatures w14:val="none"/>
              </w:rPr>
            </w:pPr>
            <w:r w:rsidRPr="00B96D15">
              <w:rPr>
                <w:rFonts w:ascii="ProximaNova-Semibold" w:eastAsia="Times New Roman" w:hAnsi="ProximaNova-Semibold" w:cs="Times New Roman"/>
                <w:b/>
                <w:bCs/>
                <w:color w:val="000000" w:themeColor="text1"/>
                <w:kern w:val="0"/>
                <w:sz w:val="30"/>
                <w:szCs w:val="30"/>
                <w14:ligatures w14:val="none"/>
              </w:rPr>
              <w:t>Non-Performance (0%)</w:t>
            </w:r>
          </w:p>
        </w:tc>
      </w:tr>
      <w:tr w:rsidR="00B96D15" w:rsidRPr="00B96D15" w:rsidTr="00B96D15">
        <w:trPr>
          <w:tblCellSpacing w:w="15" w:type="dxa"/>
        </w:trPr>
        <w:tc>
          <w:tcPr>
            <w:tcW w:w="1654"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spacing w:after="92"/>
              <w:textAlignment w:val="baseline"/>
              <w:outlineLvl w:val="2"/>
              <w:rPr>
                <w:rFonts w:ascii="ProximaNova-Semibold" w:eastAsia="Times New Roman" w:hAnsi="ProximaNova-Semibold" w:cs="Times New Roman"/>
                <w:b/>
                <w:bCs/>
                <w:kern w:val="0"/>
                <w:sz w:val="22"/>
                <w:szCs w:val="22"/>
                <w14:ligatures w14:val="none"/>
              </w:rPr>
            </w:pPr>
            <w:r w:rsidRPr="00B96D15">
              <w:rPr>
                <w:rFonts w:ascii="ProximaNova-Semibold" w:eastAsia="Times New Roman" w:hAnsi="ProximaNova-Semibold" w:cs="Times New Roman"/>
                <w:b/>
                <w:bCs/>
                <w:kern w:val="0"/>
                <w:sz w:val="22"/>
                <w:szCs w:val="22"/>
                <w14:ligatures w14:val="none"/>
              </w:rPr>
              <w:t>Quality of Sources</w:t>
            </w:r>
          </w:p>
          <w:p w:rsidR="00B96D15" w:rsidRPr="00B96D15" w:rsidRDefault="00B96D15" w:rsidP="00B96D15">
            <w:pPr>
              <w:textAlignment w:val="baseline"/>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Chooses credible, academically appropriate research sources. (35%)</w:t>
            </w:r>
          </w:p>
        </w:tc>
        <w:tc>
          <w:tcPr>
            <w:tcW w:w="1937"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All 5–7 sources are credible, reliable, relevant, and supportive of the proposed argument. Source data/URLs are present and accurate.</w:t>
            </w:r>
          </w:p>
        </w:tc>
        <w:tc>
          <w:tcPr>
            <w:tcW w:w="1925"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All 5–7 sources are credible and reliable but may not be as relevant or supportive. Source data/URLs are present and accurate.</w:t>
            </w:r>
          </w:p>
        </w:tc>
        <w:tc>
          <w:tcPr>
            <w:tcW w:w="1852"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Some sources are credible, reliable, relevant, and supportive, with accurate data/URLs. Some sources are not credible.</w:t>
            </w:r>
          </w:p>
        </w:tc>
        <w:tc>
          <w:tcPr>
            <w:tcW w:w="229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Over half of the sources are not credible, reliable, relevant, or really related to the argument. Source data/URLs might not be present and/or accurate.</w:t>
            </w:r>
          </w:p>
        </w:tc>
        <w:tc>
          <w:tcPr>
            <w:tcW w:w="191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All sources are not credible and/or do not adhere to the quality standards taught in this course, there are minimal sources present, and/or source data/ URLs are nonexistent or inaccurate.</w:t>
            </w:r>
          </w:p>
        </w:tc>
      </w:tr>
      <w:tr w:rsidR="00B96D15" w:rsidRPr="00B96D15" w:rsidTr="00B96D15">
        <w:trPr>
          <w:tblCellSpacing w:w="15" w:type="dxa"/>
        </w:trPr>
        <w:tc>
          <w:tcPr>
            <w:tcW w:w="1654"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B96D15" w:rsidRPr="00B96D15" w:rsidRDefault="00B96D15" w:rsidP="00B96D15">
            <w:pPr>
              <w:spacing w:after="92"/>
              <w:textAlignment w:val="baseline"/>
              <w:outlineLvl w:val="2"/>
              <w:rPr>
                <w:rFonts w:ascii="ProximaNova-Semibold" w:eastAsia="Times New Roman" w:hAnsi="ProximaNova-Semibold" w:cs="Times New Roman"/>
                <w:b/>
                <w:bCs/>
                <w:kern w:val="0"/>
                <w:sz w:val="22"/>
                <w:szCs w:val="22"/>
                <w14:ligatures w14:val="none"/>
              </w:rPr>
            </w:pPr>
            <w:r w:rsidRPr="00B96D15">
              <w:rPr>
                <w:rFonts w:ascii="ProximaNova-Semibold" w:eastAsia="Times New Roman" w:hAnsi="ProximaNova-Semibold" w:cs="Times New Roman"/>
                <w:b/>
                <w:bCs/>
                <w:kern w:val="0"/>
                <w:sz w:val="22"/>
                <w:szCs w:val="22"/>
                <w14:ligatures w14:val="none"/>
              </w:rPr>
              <w:t>Annotations</w:t>
            </w:r>
          </w:p>
          <w:p w:rsidR="00B96D15" w:rsidRPr="00B96D15" w:rsidRDefault="00B96D15" w:rsidP="00B96D15">
            <w:pPr>
              <w:textAlignment w:val="baseline"/>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Includes summary, analysis, and usefulness for five sources. (40%)</w:t>
            </w:r>
          </w:p>
        </w:tc>
        <w:tc>
          <w:tcPr>
            <w:tcW w:w="1937"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 xml:space="preserve">Includes at least five complete annotations, including a source for a counterargument. Each annotation presents a clear, organized summary that prioritizes the source’s most </w:t>
            </w:r>
            <w:r w:rsidRPr="00B96D15">
              <w:rPr>
                <w:rFonts w:ascii="inherit" w:eastAsia="Times New Roman" w:hAnsi="inherit" w:cs="Times New Roman"/>
                <w:kern w:val="0"/>
                <w:sz w:val="20"/>
                <w:szCs w:val="20"/>
                <w14:ligatures w14:val="none"/>
              </w:rPr>
              <w:lastRenderedPageBreak/>
              <w:t>significant ideas, arguments, and claims. Each entry analyzes credibility, author qualifications, and potential bias. Annotations clearly explain how each source shapes the research project.</w:t>
            </w:r>
          </w:p>
        </w:tc>
        <w:tc>
          <w:tcPr>
            <w:tcW w:w="1925"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lastRenderedPageBreak/>
              <w:t xml:space="preserve">Includes at least five annotations. Summaries identify major ideas and arguments. Each entry evaluates credibility, usefulness, and bias with appropriate explanation. The connection to the </w:t>
            </w:r>
            <w:r w:rsidRPr="00B96D15">
              <w:rPr>
                <w:rFonts w:ascii="inherit" w:eastAsia="Times New Roman" w:hAnsi="inherit" w:cs="Times New Roman"/>
                <w:kern w:val="0"/>
                <w:sz w:val="20"/>
                <w:szCs w:val="20"/>
                <w14:ligatures w14:val="none"/>
              </w:rPr>
              <w:lastRenderedPageBreak/>
              <w:t>research project is explained for each source, though analysis may lack depth in places.</w:t>
            </w:r>
          </w:p>
        </w:tc>
        <w:tc>
          <w:tcPr>
            <w:tcW w:w="1852"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lastRenderedPageBreak/>
              <w:t xml:space="preserve">Includes at least five annotations, though one or more may be underdeveloped. Summaries describe general ideas but may not clearly prioritize key arguments. Evaluation of </w:t>
            </w:r>
            <w:r w:rsidRPr="00B96D15">
              <w:rPr>
                <w:rFonts w:ascii="inherit" w:eastAsia="Times New Roman" w:hAnsi="inherit" w:cs="Times New Roman"/>
                <w:kern w:val="0"/>
                <w:sz w:val="20"/>
                <w:szCs w:val="20"/>
                <w14:ligatures w14:val="none"/>
              </w:rPr>
              <w:lastRenderedPageBreak/>
              <w:t>credibility or usefulness is present but limited. Connections to the research project are stated but not fully developed.</w:t>
            </w:r>
          </w:p>
        </w:tc>
        <w:tc>
          <w:tcPr>
            <w:tcW w:w="2293"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lastRenderedPageBreak/>
              <w:t xml:space="preserve">Includes fewer than five complete annotations and/or multiple entries are significantly underdeveloped. Summaries are incomplete or unclear. Evaluation of credibility, usefulness, or bias is minimal. Connections to the research project are </w:t>
            </w:r>
            <w:r w:rsidRPr="00B96D15">
              <w:rPr>
                <w:rFonts w:ascii="inherit" w:eastAsia="Times New Roman" w:hAnsi="inherit" w:cs="Times New Roman"/>
                <w:kern w:val="0"/>
                <w:sz w:val="20"/>
                <w:szCs w:val="20"/>
                <w14:ligatures w14:val="none"/>
              </w:rPr>
              <w:lastRenderedPageBreak/>
              <w:t>vague or missing in several entries.</w:t>
            </w:r>
          </w:p>
        </w:tc>
        <w:tc>
          <w:tcPr>
            <w:tcW w:w="191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lastRenderedPageBreak/>
              <w:t>Fewer than three annotations are submitted, or entries do not include summary, evaluation, and research connection components.</w:t>
            </w:r>
          </w:p>
        </w:tc>
      </w:tr>
      <w:tr w:rsidR="00B96D15" w:rsidRPr="00B96D15" w:rsidTr="00B96D15">
        <w:trPr>
          <w:tblCellSpacing w:w="15" w:type="dxa"/>
        </w:trPr>
        <w:tc>
          <w:tcPr>
            <w:tcW w:w="1654"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spacing w:after="92"/>
              <w:textAlignment w:val="baseline"/>
              <w:outlineLvl w:val="2"/>
              <w:rPr>
                <w:rFonts w:ascii="ProximaNova-Semibold" w:eastAsia="Times New Roman" w:hAnsi="ProximaNova-Semibold" w:cs="Times New Roman"/>
                <w:b/>
                <w:bCs/>
                <w:kern w:val="0"/>
                <w:sz w:val="22"/>
                <w:szCs w:val="22"/>
                <w14:ligatures w14:val="none"/>
              </w:rPr>
            </w:pPr>
            <w:r w:rsidRPr="00B96D15">
              <w:rPr>
                <w:rFonts w:ascii="ProximaNova-Semibold" w:eastAsia="Times New Roman" w:hAnsi="ProximaNova-Semibold" w:cs="Times New Roman"/>
                <w:b/>
                <w:bCs/>
                <w:kern w:val="0"/>
                <w:sz w:val="22"/>
                <w:szCs w:val="22"/>
                <w14:ligatures w14:val="none"/>
              </w:rPr>
              <w:t>Style</w:t>
            </w:r>
          </w:p>
          <w:p w:rsidR="00B96D15" w:rsidRPr="00B96D15" w:rsidRDefault="00B96D15" w:rsidP="00B96D15">
            <w:pPr>
              <w:textAlignment w:val="baseline"/>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Establishes a consistent, informative tone and makes thoughtful stylistic choices. (10%)</w:t>
            </w:r>
          </w:p>
        </w:tc>
        <w:tc>
          <w:tcPr>
            <w:tcW w:w="1937"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Demonstrates thoughtful and effective word choices, avoids redundancy and imprecise language, and uses a wide variety of sentence structures.</w:t>
            </w:r>
          </w:p>
        </w:tc>
        <w:tc>
          <w:tcPr>
            <w:tcW w:w="1925"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Demonstrates effective word choices, primarily avoids redundancy and imprecise language, and uses a variety of sentence structures.</w:t>
            </w:r>
          </w:p>
        </w:tc>
        <w:tc>
          <w:tcPr>
            <w:tcW w:w="1852"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Demonstrates generally effective style choices but may include occasional redundancies, imprecise language, poor word choices, and/or repetitive sentence structures.</w:t>
            </w:r>
          </w:p>
        </w:tc>
        <w:tc>
          <w:tcPr>
            <w:tcW w:w="229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Frequently includes poor word choices, redundancies, imprecise language, and/or repetitive sentence structures.</w:t>
            </w:r>
          </w:p>
        </w:tc>
        <w:tc>
          <w:tcPr>
            <w:tcW w:w="191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Consistently demonstrates poor word choices, redundancies, imprecise language, and/or repetitive sentence structures.</w:t>
            </w:r>
          </w:p>
        </w:tc>
      </w:tr>
      <w:tr w:rsidR="00B96D15" w:rsidRPr="00B96D15" w:rsidTr="00B96D15">
        <w:trPr>
          <w:tblCellSpacing w:w="15" w:type="dxa"/>
        </w:trPr>
        <w:tc>
          <w:tcPr>
            <w:tcW w:w="1654"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B96D15" w:rsidRPr="00B96D15" w:rsidRDefault="00B96D15" w:rsidP="00B96D15">
            <w:pPr>
              <w:spacing w:after="92"/>
              <w:textAlignment w:val="baseline"/>
              <w:outlineLvl w:val="2"/>
              <w:rPr>
                <w:rFonts w:ascii="ProximaNova-Semibold" w:eastAsia="Times New Roman" w:hAnsi="ProximaNova-Semibold" w:cs="Times New Roman"/>
                <w:b/>
                <w:bCs/>
                <w:kern w:val="0"/>
                <w:sz w:val="22"/>
                <w:szCs w:val="22"/>
                <w14:ligatures w14:val="none"/>
              </w:rPr>
            </w:pPr>
            <w:r w:rsidRPr="00B96D15">
              <w:rPr>
                <w:rFonts w:ascii="ProximaNova-Semibold" w:eastAsia="Times New Roman" w:hAnsi="ProximaNova-Semibold" w:cs="Times New Roman"/>
                <w:b/>
                <w:bCs/>
                <w:kern w:val="0"/>
                <w:sz w:val="22"/>
                <w:szCs w:val="22"/>
                <w14:ligatures w14:val="none"/>
              </w:rPr>
              <w:t>Conventions and Proofreading</w:t>
            </w:r>
          </w:p>
          <w:p w:rsidR="00B96D15" w:rsidRPr="00B96D15" w:rsidRDefault="00B96D15" w:rsidP="00B96D15">
            <w:pPr>
              <w:textAlignment w:val="baseline"/>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Demonstrates command of standard English grammar, punctuation, spelling, capitalization, and usage. (10%)</w:t>
            </w:r>
          </w:p>
        </w:tc>
        <w:tc>
          <w:tcPr>
            <w:tcW w:w="1937"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There are few, if any, negligible errors in grammar, punctuation, spelling, capitalization, formatting, and usage.</w:t>
            </w:r>
          </w:p>
        </w:tc>
        <w:tc>
          <w:tcPr>
            <w:tcW w:w="1925"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There are occasional minor errors in grammar, punctuation, spelling, capitalization, formatting, and usage.</w:t>
            </w:r>
          </w:p>
        </w:tc>
        <w:tc>
          <w:tcPr>
            <w:tcW w:w="1852"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There are some significant errors in grammar, punctuation, spelling, capitalization, formatting, and usage.</w:t>
            </w:r>
          </w:p>
        </w:tc>
        <w:tc>
          <w:tcPr>
            <w:tcW w:w="2293"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There are frequent significant errors in grammar, punctuation, spelling, capitalization, formatting, and usage.</w:t>
            </w:r>
          </w:p>
        </w:tc>
        <w:tc>
          <w:tcPr>
            <w:tcW w:w="191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There are consistent significant errors in grammar, punctuation, spelling, capitalization, formatting, and usage.</w:t>
            </w:r>
          </w:p>
        </w:tc>
      </w:tr>
      <w:tr w:rsidR="00B96D15" w:rsidRPr="00B96D15" w:rsidTr="00B96D15">
        <w:trPr>
          <w:tblCellSpacing w:w="15" w:type="dxa"/>
        </w:trPr>
        <w:tc>
          <w:tcPr>
            <w:tcW w:w="1654"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spacing w:after="92"/>
              <w:textAlignment w:val="baseline"/>
              <w:outlineLvl w:val="2"/>
              <w:rPr>
                <w:rFonts w:ascii="ProximaNova-Semibold" w:eastAsia="Times New Roman" w:hAnsi="ProximaNova-Semibold" w:cs="Times New Roman"/>
                <w:b/>
                <w:bCs/>
                <w:kern w:val="0"/>
                <w:sz w:val="22"/>
                <w:szCs w:val="22"/>
                <w14:ligatures w14:val="none"/>
              </w:rPr>
            </w:pPr>
            <w:r w:rsidRPr="00B96D15">
              <w:rPr>
                <w:rFonts w:ascii="ProximaNova-Semibold" w:eastAsia="Times New Roman" w:hAnsi="ProximaNova-Semibold" w:cs="Times New Roman"/>
                <w:b/>
                <w:bCs/>
                <w:kern w:val="0"/>
                <w:sz w:val="22"/>
                <w:szCs w:val="22"/>
                <w14:ligatures w14:val="none"/>
              </w:rPr>
              <w:t>APA Citations</w:t>
            </w:r>
          </w:p>
          <w:p w:rsidR="00B96D15" w:rsidRPr="00B96D15" w:rsidRDefault="00B96D15" w:rsidP="00B96D15">
            <w:pPr>
              <w:textAlignment w:val="baseline"/>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Formatted citations in APA style. (5%)</w:t>
            </w:r>
          </w:p>
        </w:tc>
        <w:tc>
          <w:tcPr>
            <w:tcW w:w="1937"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Citations are complete and error-free, following APA guidelines (e.g., author, date, title, source, DOI/URL if applicable).</w:t>
            </w:r>
          </w:p>
        </w:tc>
        <w:tc>
          <w:tcPr>
            <w:tcW w:w="1925"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Citations are mostly correct; contain no more than two minor errors.</w:t>
            </w:r>
          </w:p>
        </w:tc>
        <w:tc>
          <w:tcPr>
            <w:tcW w:w="1852"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Citations include several errors in APA format but include required elements.</w:t>
            </w:r>
          </w:p>
        </w:tc>
        <w:tc>
          <w:tcPr>
            <w:tcW w:w="229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Citations are present but have major formatting or content issues.</w:t>
            </w:r>
          </w:p>
        </w:tc>
        <w:tc>
          <w:tcPr>
            <w:tcW w:w="191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B96D15" w:rsidRPr="00B96D15" w:rsidRDefault="00B96D15" w:rsidP="00B96D15">
            <w:pPr>
              <w:rPr>
                <w:rFonts w:ascii="inherit" w:eastAsia="Times New Roman" w:hAnsi="inherit" w:cs="Times New Roman"/>
                <w:kern w:val="0"/>
                <w:sz w:val="20"/>
                <w:szCs w:val="20"/>
                <w14:ligatures w14:val="none"/>
              </w:rPr>
            </w:pPr>
            <w:r w:rsidRPr="00B96D15">
              <w:rPr>
                <w:rFonts w:ascii="inherit" w:eastAsia="Times New Roman" w:hAnsi="inherit" w:cs="Times New Roman"/>
                <w:kern w:val="0"/>
                <w:sz w:val="20"/>
                <w:szCs w:val="20"/>
                <w14:ligatures w14:val="none"/>
              </w:rPr>
              <w:t>Citations are missing or not in APA format.</w:t>
            </w:r>
          </w:p>
        </w:tc>
      </w:tr>
    </w:tbl>
    <w:p w:rsidR="00B96D15" w:rsidRPr="00B96D15" w:rsidRDefault="00B96D15" w:rsidP="00B96D15">
      <w:pPr>
        <w:shd w:val="clear" w:color="auto" w:fill="FFFFFF"/>
        <w:textAlignment w:val="baseline"/>
        <w:rPr>
          <w:rFonts w:ascii="ProximaNova-Regular" w:eastAsia="Times New Roman" w:hAnsi="ProximaNova-Regular" w:cs="Times New Roman"/>
          <w:color w:val="222222"/>
          <w:kern w:val="0"/>
          <w:sz w:val="26"/>
          <w:szCs w:val="26"/>
          <w14:ligatures w14:val="none"/>
        </w:rPr>
      </w:pPr>
    </w:p>
    <w:p w:rsidR="00B72657" w:rsidRDefault="00B72657"/>
    <w:sectPr w:rsidR="00B72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roximaNova-Semibold">
    <w:panose1 w:val="02000506030000020004"/>
    <w:charset w:val="00"/>
    <w:family w:val="auto"/>
    <w:pitch w:val="variable"/>
    <w:sig w:usb0="20000287" w:usb1="00000001" w:usb2="00000000" w:usb3="00000000" w:csb0="0000019F" w:csb1="00000000"/>
  </w:font>
  <w:font w:name="ProximaNova-Regular">
    <w:panose1 w:val="02000506030000020004"/>
    <w:charset w:val="00"/>
    <w:family w:val="auto"/>
    <w:pitch w:val="variable"/>
    <w:sig w:usb0="20000287" w:usb1="00000001" w:usb2="00000000" w:usb3="00000000" w:csb0="0000019F" w:csb1="00000000"/>
  </w:font>
  <w:font w:name="inheri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5010"/>
    <w:multiLevelType w:val="multilevel"/>
    <w:tmpl w:val="8A30B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D745C1"/>
    <w:multiLevelType w:val="multilevel"/>
    <w:tmpl w:val="6794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BA650C"/>
    <w:multiLevelType w:val="multilevel"/>
    <w:tmpl w:val="827E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C820D7"/>
    <w:multiLevelType w:val="multilevel"/>
    <w:tmpl w:val="2D80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2B2028"/>
    <w:multiLevelType w:val="multilevel"/>
    <w:tmpl w:val="ACB8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3A3FBD"/>
    <w:multiLevelType w:val="multilevel"/>
    <w:tmpl w:val="E8E8B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4593372">
    <w:abstractNumId w:val="1"/>
  </w:num>
  <w:num w:numId="2" w16cid:durableId="132212540">
    <w:abstractNumId w:val="2"/>
  </w:num>
  <w:num w:numId="3" w16cid:durableId="336274606">
    <w:abstractNumId w:val="3"/>
  </w:num>
  <w:num w:numId="4" w16cid:durableId="1138648725">
    <w:abstractNumId w:val="4"/>
  </w:num>
  <w:num w:numId="5" w16cid:durableId="362825478">
    <w:abstractNumId w:val="5"/>
  </w:num>
  <w:num w:numId="6" w16cid:durableId="97531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D15"/>
    <w:rsid w:val="006451FF"/>
    <w:rsid w:val="00B72657"/>
    <w:rsid w:val="00B96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B65960"/>
  <w15:chartTrackingRefBased/>
  <w15:docId w15:val="{17AB149C-FDDA-F94B-9D54-0932A4D19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96D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96D15"/>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96D15"/>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semiHidden/>
    <w:unhideWhenUsed/>
    <w:rsid w:val="00B96D15"/>
    <w:rPr>
      <w:color w:val="0000FF"/>
      <w:u w:val="single"/>
    </w:rPr>
  </w:style>
  <w:style w:type="character" w:customStyle="1" w:styleId="mw-headline">
    <w:name w:val="mw-headline"/>
    <w:basedOn w:val="DefaultParagraphFont"/>
    <w:rsid w:val="00B96D15"/>
  </w:style>
  <w:style w:type="paragraph" w:styleId="NormalWeb">
    <w:name w:val="Normal (Web)"/>
    <w:basedOn w:val="Normal"/>
    <w:uiPriority w:val="99"/>
    <w:semiHidden/>
    <w:unhideWhenUsed/>
    <w:rsid w:val="00B96D15"/>
    <w:pPr>
      <w:spacing w:before="100" w:beforeAutospacing="1" w:after="100" w:afterAutospacing="1"/>
    </w:pPr>
    <w:rPr>
      <w:rFonts w:ascii="Times New Roman" w:eastAsia="Times New Roman" w:hAnsi="Times New Roman" w:cs="Times New Roman"/>
      <w:kern w:val="0"/>
      <w14:ligatures w14:val="none"/>
    </w:rPr>
  </w:style>
  <w:style w:type="character" w:customStyle="1" w:styleId="Heading2Char">
    <w:name w:val="Heading 2 Char"/>
    <w:basedOn w:val="DefaultParagraphFont"/>
    <w:link w:val="Heading2"/>
    <w:uiPriority w:val="9"/>
    <w:semiHidden/>
    <w:rsid w:val="00B96D1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45875">
      <w:bodyDiv w:val="1"/>
      <w:marLeft w:val="0"/>
      <w:marRight w:val="0"/>
      <w:marTop w:val="0"/>
      <w:marBottom w:val="0"/>
      <w:divBdr>
        <w:top w:val="none" w:sz="0" w:space="0" w:color="auto"/>
        <w:left w:val="none" w:sz="0" w:space="0" w:color="auto"/>
        <w:bottom w:val="none" w:sz="0" w:space="0" w:color="auto"/>
        <w:right w:val="none" w:sz="0" w:space="0" w:color="auto"/>
      </w:divBdr>
    </w:div>
    <w:div w:id="1676489900">
      <w:bodyDiv w:val="1"/>
      <w:marLeft w:val="0"/>
      <w:marRight w:val="0"/>
      <w:marTop w:val="0"/>
      <w:marBottom w:val="0"/>
      <w:divBdr>
        <w:top w:val="none" w:sz="0" w:space="0" w:color="auto"/>
        <w:left w:val="none" w:sz="0" w:space="0" w:color="auto"/>
        <w:bottom w:val="none" w:sz="0" w:space="0" w:color="auto"/>
        <w:right w:val="none" w:sz="0" w:space="0" w:color="auto"/>
      </w:divBdr>
      <w:divsChild>
        <w:div w:id="1318336678">
          <w:marLeft w:val="0"/>
          <w:marRight w:val="0"/>
          <w:marTop w:val="0"/>
          <w:marBottom w:val="312"/>
          <w:divBdr>
            <w:top w:val="single" w:sz="6" w:space="12" w:color="DFE0E3"/>
            <w:left w:val="single" w:sz="6" w:space="12" w:color="DFE0E3"/>
            <w:bottom w:val="single" w:sz="6" w:space="12" w:color="DFE0E3"/>
            <w:right w:val="single" w:sz="6" w:space="12" w:color="DFE0E3"/>
          </w:divBdr>
          <w:divsChild>
            <w:div w:id="237063015">
              <w:marLeft w:val="0"/>
              <w:marRight w:val="0"/>
              <w:marTop w:val="0"/>
              <w:marBottom w:val="0"/>
              <w:divBdr>
                <w:top w:val="none" w:sz="0" w:space="0" w:color="auto"/>
                <w:left w:val="none" w:sz="0" w:space="0" w:color="auto"/>
                <w:bottom w:val="none" w:sz="0" w:space="0" w:color="auto"/>
                <w:right w:val="none" w:sz="0" w:space="0" w:color="auto"/>
              </w:divBdr>
              <w:divsChild>
                <w:div w:id="1445804386">
                  <w:marLeft w:val="0"/>
                  <w:marRight w:val="0"/>
                  <w:marTop w:val="300"/>
                  <w:marBottom w:val="0"/>
                  <w:divBdr>
                    <w:top w:val="none" w:sz="0" w:space="0" w:color="auto"/>
                    <w:left w:val="none" w:sz="0" w:space="0" w:color="auto"/>
                    <w:bottom w:val="none" w:sz="0" w:space="0" w:color="auto"/>
                    <w:right w:val="none" w:sz="0" w:space="0" w:color="auto"/>
                  </w:divBdr>
                  <w:divsChild>
                    <w:div w:id="100956915">
                      <w:marLeft w:val="0"/>
                      <w:marRight w:val="0"/>
                      <w:marTop w:val="0"/>
                      <w:marBottom w:val="0"/>
                      <w:divBdr>
                        <w:top w:val="none" w:sz="0" w:space="0" w:color="auto"/>
                        <w:left w:val="none" w:sz="0" w:space="0" w:color="auto"/>
                        <w:bottom w:val="none" w:sz="0" w:space="0" w:color="auto"/>
                        <w:right w:val="none" w:sz="0" w:space="0" w:color="auto"/>
                      </w:divBdr>
                      <w:divsChild>
                        <w:div w:id="138709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910267">
      <w:bodyDiv w:val="1"/>
      <w:marLeft w:val="0"/>
      <w:marRight w:val="0"/>
      <w:marTop w:val="0"/>
      <w:marBottom w:val="0"/>
      <w:divBdr>
        <w:top w:val="none" w:sz="0" w:space="0" w:color="auto"/>
        <w:left w:val="none" w:sz="0" w:space="0" w:color="auto"/>
        <w:bottom w:val="none" w:sz="0" w:space="0" w:color="auto"/>
        <w:right w:val="none" w:sz="0" w:space="0" w:color="auto"/>
      </w:divBdr>
      <w:divsChild>
        <w:div w:id="88938010">
          <w:marLeft w:val="0"/>
          <w:marRight w:val="0"/>
          <w:marTop w:val="0"/>
          <w:marBottom w:val="0"/>
          <w:divBdr>
            <w:top w:val="single" w:sz="6" w:space="0" w:color="DFE0E3"/>
            <w:left w:val="single" w:sz="6" w:space="0" w:color="DFE0E3"/>
            <w:bottom w:val="single" w:sz="12" w:space="0" w:color="DFE0E3"/>
            <w:right w:val="single" w:sz="6" w:space="0" w:color="DFE0E3"/>
          </w:divBdr>
          <w:divsChild>
            <w:div w:id="1763061897">
              <w:marLeft w:val="0"/>
              <w:marRight w:val="0"/>
              <w:marTop w:val="0"/>
              <w:marBottom w:val="0"/>
              <w:divBdr>
                <w:top w:val="none" w:sz="0" w:space="0" w:color="auto"/>
                <w:left w:val="none" w:sz="0" w:space="0" w:color="auto"/>
                <w:bottom w:val="none" w:sz="0" w:space="0" w:color="auto"/>
                <w:right w:val="none" w:sz="0" w:space="0" w:color="auto"/>
              </w:divBdr>
            </w:div>
            <w:div w:id="131558378">
              <w:marLeft w:val="0"/>
              <w:marRight w:val="0"/>
              <w:marTop w:val="0"/>
              <w:marBottom w:val="0"/>
              <w:divBdr>
                <w:top w:val="none" w:sz="0" w:space="0" w:color="auto"/>
                <w:left w:val="none" w:sz="0" w:space="0" w:color="auto"/>
                <w:bottom w:val="none" w:sz="0" w:space="0" w:color="auto"/>
                <w:right w:val="none" w:sz="0" w:space="0" w:color="auto"/>
              </w:divBdr>
            </w:div>
            <w:div w:id="115871986">
              <w:marLeft w:val="0"/>
              <w:marRight w:val="0"/>
              <w:marTop w:val="0"/>
              <w:marBottom w:val="0"/>
              <w:divBdr>
                <w:top w:val="none" w:sz="0" w:space="0" w:color="auto"/>
                <w:left w:val="none" w:sz="0" w:space="0" w:color="auto"/>
                <w:bottom w:val="none" w:sz="0" w:space="0" w:color="auto"/>
                <w:right w:val="none" w:sz="0" w:space="0" w:color="auto"/>
              </w:divBdr>
            </w:div>
            <w:div w:id="825438632">
              <w:marLeft w:val="0"/>
              <w:marRight w:val="0"/>
              <w:marTop w:val="0"/>
              <w:marBottom w:val="0"/>
              <w:divBdr>
                <w:top w:val="none" w:sz="0" w:space="0" w:color="auto"/>
                <w:left w:val="none" w:sz="0" w:space="0" w:color="auto"/>
                <w:bottom w:val="none" w:sz="0" w:space="0" w:color="auto"/>
                <w:right w:val="none" w:sz="0" w:space="0" w:color="auto"/>
              </w:divBdr>
            </w:div>
            <w:div w:id="54699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1108</Words>
  <Characters>6316</Characters>
  <Application>Microsoft Office Word</Application>
  <DocSecurity>0</DocSecurity>
  <Lines>52</Lines>
  <Paragraphs>14</Paragraphs>
  <ScaleCrop>false</ScaleCrop>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2026-07-27T06:10:00Z</dcterms:created>
  <dcterms:modified xsi:type="dcterms:W3CDTF">2026-07-27T06:14:00Z</dcterms:modified>
</cp:coreProperties>
</file>